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182" w:rsidRPr="00D377B6" w:rsidRDefault="00357182" w:rsidP="00D377B6">
      <w:pPr>
        <w:jc w:val="center"/>
        <w:rPr>
          <w:rFonts w:cs="Arial"/>
          <w:sz w:val="40"/>
          <w:szCs w:val="40"/>
          <w:rtl/>
        </w:rPr>
      </w:pPr>
      <w:r>
        <w:rPr>
          <w:rFonts w:cs="Arial"/>
          <w:noProof/>
          <w:sz w:val="40"/>
          <w:szCs w:val="40"/>
        </w:rPr>
        <w:drawing>
          <wp:inline distT="0" distB="0" distL="0" distR="0" wp14:anchorId="432496CD" wp14:editId="6DBA14CE">
            <wp:extent cx="1743075" cy="16280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101" cy="16280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7182" w:rsidRDefault="00357182" w:rsidP="00D377B6">
      <w:pPr>
        <w:jc w:val="center"/>
        <w:rPr>
          <w:sz w:val="40"/>
          <w:szCs w:val="40"/>
          <w:rtl/>
        </w:rPr>
      </w:pPr>
      <w:r w:rsidRPr="00357182">
        <w:rPr>
          <w:rFonts w:hint="cs"/>
          <w:sz w:val="40"/>
          <w:szCs w:val="40"/>
          <w:rtl/>
        </w:rPr>
        <w:t>راهنمای</w:t>
      </w:r>
      <w:r w:rsidRPr="00357182">
        <w:rPr>
          <w:sz w:val="40"/>
          <w:szCs w:val="40"/>
          <w:rtl/>
        </w:rPr>
        <w:t xml:space="preserve"> </w:t>
      </w:r>
      <w:r w:rsidRPr="00357182">
        <w:rPr>
          <w:rFonts w:hint="cs"/>
          <w:sz w:val="40"/>
          <w:szCs w:val="40"/>
          <w:rtl/>
        </w:rPr>
        <w:t>کتابخانه</w:t>
      </w:r>
      <w:r w:rsidRPr="00357182">
        <w:rPr>
          <w:sz w:val="40"/>
          <w:szCs w:val="40"/>
          <w:rtl/>
        </w:rPr>
        <w:t xml:space="preserve"> </w:t>
      </w:r>
      <w:r w:rsidRPr="00357182">
        <w:rPr>
          <w:rFonts w:hint="cs"/>
          <w:sz w:val="40"/>
          <w:szCs w:val="40"/>
          <w:rtl/>
        </w:rPr>
        <w:t>دیجیتال</w:t>
      </w:r>
      <w:r w:rsidRPr="00357182">
        <w:rPr>
          <w:sz w:val="40"/>
          <w:szCs w:val="40"/>
          <w:rtl/>
        </w:rPr>
        <w:t xml:space="preserve"> </w:t>
      </w:r>
      <w:r w:rsidRPr="00357182">
        <w:rPr>
          <w:rFonts w:hint="cs"/>
          <w:sz w:val="40"/>
          <w:szCs w:val="40"/>
          <w:rtl/>
        </w:rPr>
        <w:t>حنان</w:t>
      </w:r>
    </w:p>
    <w:p w:rsidR="00D377B6" w:rsidRDefault="00357182" w:rsidP="00357182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2362200" cy="2057400"/>
            <wp:effectExtent l="0" t="0" r="0" b="0"/>
            <wp:docPr id="3" name="Picture 3" descr="C:\Users\win7\Pictures\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7\Pictures\4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7B6" w:rsidRDefault="00D377B6" w:rsidP="00D377B6">
      <w:pPr>
        <w:rPr>
          <w:sz w:val="40"/>
          <w:szCs w:val="40"/>
        </w:rPr>
      </w:pPr>
    </w:p>
    <w:p w:rsidR="00D377B6" w:rsidRDefault="00D377B6" w:rsidP="00D377B6">
      <w:pPr>
        <w:jc w:val="right"/>
        <w:rPr>
          <w:sz w:val="40"/>
          <w:szCs w:val="40"/>
          <w:rtl/>
        </w:rPr>
      </w:pPr>
    </w:p>
    <w:p w:rsidR="00D377B6" w:rsidRDefault="00D377B6" w:rsidP="00D377B6">
      <w:pPr>
        <w:rPr>
          <w:sz w:val="40"/>
          <w:szCs w:val="40"/>
          <w:rtl/>
        </w:rPr>
      </w:pPr>
    </w:p>
    <w:p w:rsidR="00D377B6" w:rsidRDefault="00D377B6" w:rsidP="00D377B6">
      <w:pPr>
        <w:jc w:val="right"/>
        <w:rPr>
          <w:rFonts w:cs="Arial"/>
          <w:sz w:val="40"/>
          <w:szCs w:val="40"/>
          <w:rtl/>
        </w:rPr>
      </w:pPr>
      <w:r w:rsidRPr="00D377B6">
        <w:rPr>
          <w:rFonts w:cs="Arial" w:hint="cs"/>
          <w:sz w:val="40"/>
          <w:szCs w:val="40"/>
          <w:rtl/>
        </w:rPr>
        <w:lastRenderedPageBreak/>
        <w:t>معرفی</w:t>
      </w:r>
      <w:r w:rsidRPr="00D377B6">
        <w:rPr>
          <w:rFonts w:cs="Arial"/>
          <w:sz w:val="40"/>
          <w:szCs w:val="40"/>
          <w:rtl/>
        </w:rPr>
        <w:t xml:space="preserve"> </w:t>
      </w:r>
      <w:r w:rsidRPr="00D377B6">
        <w:rPr>
          <w:rFonts w:cs="Arial" w:hint="cs"/>
          <w:sz w:val="40"/>
          <w:szCs w:val="40"/>
          <w:rtl/>
        </w:rPr>
        <w:t>کتابخانه</w:t>
      </w:r>
      <w:r w:rsidRPr="00D377B6">
        <w:rPr>
          <w:rFonts w:cs="Arial"/>
          <w:sz w:val="40"/>
          <w:szCs w:val="40"/>
          <w:rtl/>
        </w:rPr>
        <w:t xml:space="preserve"> </w:t>
      </w:r>
      <w:r w:rsidRPr="00D377B6">
        <w:rPr>
          <w:rFonts w:cs="Arial" w:hint="cs"/>
          <w:sz w:val="40"/>
          <w:szCs w:val="40"/>
          <w:rtl/>
        </w:rPr>
        <w:t>دیجیتال</w:t>
      </w:r>
      <w:r w:rsidRPr="00D377B6">
        <w:rPr>
          <w:rFonts w:cs="Arial"/>
          <w:sz w:val="40"/>
          <w:szCs w:val="40"/>
          <w:rtl/>
        </w:rPr>
        <w:t xml:space="preserve"> </w:t>
      </w:r>
      <w:r w:rsidRPr="00D377B6">
        <w:rPr>
          <w:rFonts w:cs="Arial" w:hint="cs"/>
          <w:sz w:val="40"/>
          <w:szCs w:val="40"/>
          <w:rtl/>
        </w:rPr>
        <w:t>حنان</w:t>
      </w:r>
    </w:p>
    <w:p w:rsidR="00D377B6" w:rsidRPr="00D377B6" w:rsidRDefault="00D377B6" w:rsidP="00D377B6">
      <w:pPr>
        <w:jc w:val="right"/>
        <w:rPr>
          <w:sz w:val="36"/>
          <w:szCs w:val="36"/>
          <w:rtl/>
        </w:rPr>
      </w:pPr>
      <w:r w:rsidRPr="00D377B6">
        <w:rPr>
          <w:sz w:val="40"/>
          <w:szCs w:val="40"/>
        </w:rPr>
        <w:t xml:space="preserve">  </w:t>
      </w:r>
      <w:r w:rsidRPr="00D377B6">
        <w:rPr>
          <w:rFonts w:cs="Arial" w:hint="cs"/>
          <w:sz w:val="36"/>
          <w:szCs w:val="36"/>
          <w:rtl/>
        </w:rPr>
        <w:t>کتابخانه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دیجیتال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حنان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ابزاری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جهت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توزیع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و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حفظ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محصولات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پژوهشی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دیجیتال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است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در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اینجا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شما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می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توانید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به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کتب،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مقالات،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گزارش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های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فنی،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مقالات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کنفرانس،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پایان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نامه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ها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و</w:t>
      </w:r>
      <w:r w:rsidRPr="00D377B6">
        <w:rPr>
          <w:rFonts w:cs="Arial"/>
          <w:sz w:val="36"/>
          <w:szCs w:val="36"/>
          <w:rtl/>
        </w:rPr>
        <w:t xml:space="preserve"> ... </w:t>
      </w:r>
      <w:r w:rsidRPr="00D377B6">
        <w:rPr>
          <w:rFonts w:cs="Arial" w:hint="cs"/>
          <w:sz w:val="36"/>
          <w:szCs w:val="36"/>
          <w:rtl/>
        </w:rPr>
        <w:t>در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قالب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دیجیتال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دسترسی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داشته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باشید</w:t>
      </w:r>
    </w:p>
    <w:p w:rsidR="00D377B6" w:rsidRDefault="00D377B6" w:rsidP="00D377B6">
      <w:pPr>
        <w:bidi/>
        <w:jc w:val="both"/>
        <w:rPr>
          <w:rFonts w:cs="Arial"/>
          <w:sz w:val="36"/>
          <w:szCs w:val="36"/>
          <w:rtl/>
        </w:rPr>
      </w:pPr>
      <w:r w:rsidRPr="00D377B6">
        <w:rPr>
          <w:rFonts w:cs="Arial" w:hint="cs"/>
          <w:sz w:val="36"/>
          <w:szCs w:val="36"/>
          <w:rtl/>
        </w:rPr>
        <w:t>ممحتویات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کتابخانه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دیجیتال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حنان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می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تواند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بر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اساس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رسته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ها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،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زیر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رسته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ها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و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مجموعه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ها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سازماندهی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شود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رسته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ها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می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تواند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بر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اساس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طبقه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بندی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دانشکده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ها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و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گروه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های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آموزشی</w:t>
      </w:r>
      <w:r w:rsidRPr="00D377B6">
        <w:rPr>
          <w:rFonts w:cs="Arial"/>
          <w:sz w:val="36"/>
          <w:szCs w:val="36"/>
          <w:rtl/>
        </w:rPr>
        <w:t xml:space="preserve"> ( </w:t>
      </w:r>
      <w:r w:rsidRPr="00D377B6">
        <w:rPr>
          <w:rFonts w:cs="Arial" w:hint="cs"/>
          <w:sz w:val="36"/>
          <w:szCs w:val="36"/>
          <w:rtl/>
        </w:rPr>
        <w:t>در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دانشگاه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ها</w:t>
      </w:r>
      <w:r w:rsidRPr="00D377B6">
        <w:rPr>
          <w:rFonts w:cs="Arial"/>
          <w:sz w:val="36"/>
          <w:szCs w:val="36"/>
          <w:rtl/>
        </w:rPr>
        <w:t xml:space="preserve">) </w:t>
      </w:r>
      <w:r w:rsidRPr="00D377B6">
        <w:rPr>
          <w:rFonts w:cs="Arial" w:hint="cs"/>
          <w:sz w:val="36"/>
          <w:szCs w:val="36"/>
          <w:rtl/>
        </w:rPr>
        <w:t>و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یا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بر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اساس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دپارتمان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های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مختلف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سازمان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ها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توسط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مدیر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سیستم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تعریف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شوند</w:t>
      </w:r>
      <w:r w:rsidRPr="00D377B6">
        <w:rPr>
          <w:rFonts w:cs="Arial"/>
          <w:sz w:val="36"/>
          <w:szCs w:val="36"/>
          <w:rtl/>
        </w:rPr>
        <w:t xml:space="preserve">. </w:t>
      </w:r>
      <w:r w:rsidRPr="00D377B6">
        <w:rPr>
          <w:rFonts w:cs="Arial" w:hint="cs"/>
          <w:sz w:val="36"/>
          <w:szCs w:val="36"/>
          <w:rtl/>
        </w:rPr>
        <w:t>هر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کدام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از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رسته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ها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می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توانند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به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تعداد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نا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محدودی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زیر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رسته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و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مجموعه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داشته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باشند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و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هر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کدام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از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مجموعه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ها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هم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می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توانند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محتوی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تعداد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نامحدودی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آیتم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اطلاعاتی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باشند</w:t>
      </w:r>
    </w:p>
    <w:p w:rsidR="00D377B6" w:rsidRDefault="00D377B6" w:rsidP="00D377B6">
      <w:pPr>
        <w:bidi/>
        <w:jc w:val="both"/>
        <w:rPr>
          <w:rFonts w:cs="Arial"/>
          <w:sz w:val="36"/>
          <w:szCs w:val="36"/>
          <w:rtl/>
        </w:rPr>
      </w:pPr>
    </w:p>
    <w:p w:rsidR="00D377B6" w:rsidRDefault="00D377B6" w:rsidP="00D377B6">
      <w:pPr>
        <w:bidi/>
        <w:jc w:val="both"/>
        <w:rPr>
          <w:rFonts w:cs="Arial"/>
          <w:b/>
          <w:bCs/>
          <w:sz w:val="32"/>
          <w:szCs w:val="32"/>
          <w:rtl/>
        </w:rPr>
      </w:pPr>
      <w:r w:rsidRPr="00D377B6">
        <w:rPr>
          <w:rFonts w:cs="Arial" w:hint="cs"/>
          <w:b/>
          <w:bCs/>
          <w:sz w:val="32"/>
          <w:szCs w:val="32"/>
          <w:rtl/>
        </w:rPr>
        <w:lastRenderedPageBreak/>
        <w:t>چگونه</w:t>
      </w:r>
      <w:r w:rsidRPr="00D377B6">
        <w:rPr>
          <w:rFonts w:cs="Arial"/>
          <w:b/>
          <w:bCs/>
          <w:sz w:val="32"/>
          <w:szCs w:val="32"/>
          <w:rtl/>
        </w:rPr>
        <w:t xml:space="preserve"> </w:t>
      </w:r>
      <w:r w:rsidRPr="00D377B6">
        <w:rPr>
          <w:rFonts w:cs="Arial" w:hint="cs"/>
          <w:b/>
          <w:bCs/>
          <w:sz w:val="32"/>
          <w:szCs w:val="32"/>
          <w:rtl/>
        </w:rPr>
        <w:t>به</w:t>
      </w:r>
      <w:r w:rsidRPr="00D377B6">
        <w:rPr>
          <w:rFonts w:cs="Arial"/>
          <w:b/>
          <w:bCs/>
          <w:sz w:val="32"/>
          <w:szCs w:val="32"/>
          <w:rtl/>
        </w:rPr>
        <w:t xml:space="preserve"> </w:t>
      </w:r>
      <w:r w:rsidRPr="00D377B6">
        <w:rPr>
          <w:rFonts w:cs="Arial" w:hint="cs"/>
          <w:b/>
          <w:bCs/>
          <w:sz w:val="32"/>
          <w:szCs w:val="32"/>
          <w:rtl/>
        </w:rPr>
        <w:t>پایگاه</w:t>
      </w:r>
      <w:r w:rsidRPr="00D377B6">
        <w:rPr>
          <w:rFonts w:cs="Arial"/>
          <w:b/>
          <w:bCs/>
          <w:sz w:val="32"/>
          <w:szCs w:val="32"/>
          <w:rtl/>
        </w:rPr>
        <w:t xml:space="preserve"> </w:t>
      </w:r>
      <w:r w:rsidRPr="00D377B6">
        <w:rPr>
          <w:rFonts w:cs="Arial" w:hint="cs"/>
          <w:b/>
          <w:bCs/>
          <w:sz w:val="32"/>
          <w:szCs w:val="32"/>
          <w:rtl/>
        </w:rPr>
        <w:t>اطلاعاتی</w:t>
      </w:r>
      <w:r w:rsidRPr="00D377B6">
        <w:rPr>
          <w:rFonts w:cs="Arial"/>
          <w:b/>
          <w:bCs/>
          <w:sz w:val="32"/>
          <w:szCs w:val="32"/>
          <w:rtl/>
        </w:rPr>
        <w:t xml:space="preserve"> </w:t>
      </w:r>
      <w:r w:rsidRPr="00D377B6">
        <w:rPr>
          <w:rFonts w:cs="Arial" w:hint="cs"/>
          <w:b/>
          <w:bCs/>
          <w:sz w:val="32"/>
          <w:szCs w:val="32"/>
          <w:rtl/>
        </w:rPr>
        <w:t>حنان</w:t>
      </w:r>
      <w:r w:rsidRPr="00D377B6">
        <w:rPr>
          <w:rFonts w:cs="Arial"/>
          <w:b/>
          <w:bCs/>
          <w:sz w:val="32"/>
          <w:szCs w:val="32"/>
          <w:rtl/>
        </w:rPr>
        <w:t xml:space="preserve"> </w:t>
      </w:r>
      <w:r w:rsidRPr="00D377B6">
        <w:rPr>
          <w:rFonts w:cs="Arial" w:hint="cs"/>
          <w:b/>
          <w:bCs/>
          <w:sz w:val="32"/>
          <w:szCs w:val="32"/>
          <w:rtl/>
        </w:rPr>
        <w:t>دسترسی</w:t>
      </w:r>
      <w:r w:rsidRPr="00D377B6">
        <w:rPr>
          <w:rFonts w:cs="Arial"/>
          <w:b/>
          <w:bCs/>
          <w:sz w:val="32"/>
          <w:szCs w:val="32"/>
          <w:rtl/>
        </w:rPr>
        <w:t xml:space="preserve"> </w:t>
      </w:r>
      <w:r w:rsidRPr="00D377B6">
        <w:rPr>
          <w:rFonts w:cs="Arial" w:hint="cs"/>
          <w:b/>
          <w:bCs/>
          <w:sz w:val="32"/>
          <w:szCs w:val="32"/>
          <w:rtl/>
        </w:rPr>
        <w:t>پیدا</w:t>
      </w:r>
      <w:r w:rsidRPr="00D377B6">
        <w:rPr>
          <w:rFonts w:cs="Arial"/>
          <w:b/>
          <w:bCs/>
          <w:sz w:val="32"/>
          <w:szCs w:val="32"/>
          <w:rtl/>
        </w:rPr>
        <w:t xml:space="preserve"> </w:t>
      </w:r>
      <w:r w:rsidRPr="00D377B6">
        <w:rPr>
          <w:rFonts w:cs="Arial" w:hint="cs"/>
          <w:b/>
          <w:bCs/>
          <w:sz w:val="32"/>
          <w:szCs w:val="32"/>
          <w:rtl/>
        </w:rPr>
        <w:t>کنیم؟</w:t>
      </w:r>
    </w:p>
    <w:p w:rsidR="00D377B6" w:rsidRPr="00D377B6" w:rsidRDefault="00D377B6" w:rsidP="00D377B6">
      <w:pPr>
        <w:bidi/>
        <w:rPr>
          <w:sz w:val="28"/>
          <w:szCs w:val="28"/>
          <w:rtl/>
        </w:rPr>
      </w:pPr>
      <w:r w:rsidRPr="00D377B6">
        <w:rPr>
          <w:rFonts w:cs="Arial" w:hint="cs"/>
          <w:sz w:val="28"/>
          <w:szCs w:val="28"/>
          <w:rtl/>
        </w:rPr>
        <w:t>این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پایگاه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توسط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کتابخانه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مرکزی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دانشگاه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علوم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پزشکی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کرمانشاه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خریداری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شده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و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در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اختیار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اساتید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،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دانشجویان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و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سایر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مراجعین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قرار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داده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است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که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دسترسی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به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آن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نیز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بسیار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ساده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می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باشد</w:t>
      </w:r>
    </w:p>
    <w:p w:rsidR="00D377B6" w:rsidRPr="00D377B6" w:rsidRDefault="00D377B6" w:rsidP="00D377B6">
      <w:pPr>
        <w:bidi/>
        <w:rPr>
          <w:sz w:val="28"/>
          <w:szCs w:val="28"/>
          <w:rtl/>
        </w:rPr>
      </w:pPr>
      <w:proofErr w:type="gramStart"/>
      <w:r w:rsidRPr="00D377B6">
        <w:rPr>
          <w:sz w:val="28"/>
          <w:szCs w:val="28"/>
        </w:rPr>
        <w:t>di.kums.ac.ir</w:t>
      </w:r>
      <w:r w:rsidRPr="00D377B6">
        <w:rPr>
          <w:rFonts w:cs="Arial" w:hint="cs"/>
          <w:sz w:val="28"/>
          <w:szCs w:val="28"/>
          <w:rtl/>
        </w:rPr>
        <w:t>برای</w:t>
      </w:r>
      <w:proofErr w:type="gramEnd"/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دسترسی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به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این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پایگاه،</w:t>
      </w:r>
      <w:r w:rsidRPr="00D377B6">
        <w:rPr>
          <w:rFonts w:cs="Arial"/>
          <w:sz w:val="28"/>
          <w:szCs w:val="28"/>
          <w:rtl/>
        </w:rPr>
        <w:t xml:space="preserve">  </w:t>
      </w:r>
      <w:r w:rsidRPr="00D377B6">
        <w:rPr>
          <w:rFonts w:cs="Arial" w:hint="cs"/>
          <w:sz w:val="28"/>
          <w:szCs w:val="28"/>
          <w:rtl/>
        </w:rPr>
        <w:t>کافی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است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این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آدرس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را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بزنیم</w:t>
      </w:r>
      <w:r w:rsidRPr="00D377B6">
        <w:rPr>
          <w:sz w:val="28"/>
          <w:szCs w:val="28"/>
        </w:rPr>
        <w:t xml:space="preserve"> :</w:t>
      </w:r>
    </w:p>
    <w:p w:rsidR="00D377B6" w:rsidRDefault="00D377B6" w:rsidP="00D377B6">
      <w:pPr>
        <w:bidi/>
        <w:jc w:val="both"/>
        <w:rPr>
          <w:rFonts w:cs="Arial"/>
          <w:sz w:val="28"/>
          <w:szCs w:val="28"/>
          <w:rtl/>
        </w:rPr>
      </w:pPr>
      <w:r w:rsidRPr="00D377B6">
        <w:rPr>
          <w:rFonts w:cs="Arial" w:hint="cs"/>
          <w:sz w:val="28"/>
          <w:szCs w:val="28"/>
          <w:rtl/>
        </w:rPr>
        <w:t>ویادر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صفحه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اصلی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سایت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دانشگاه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روی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کتابخانه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دیجیتال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کلیک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کنیم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ویا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از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سایت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کتابخانه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مرکزی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دانشگاه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روی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اشتراک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منابع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دیجتال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و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یا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از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از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طریق</w:t>
      </w:r>
      <w:r w:rsidRPr="00D377B6">
        <w:rPr>
          <w:rFonts w:cs="Arial"/>
          <w:sz w:val="28"/>
          <w:szCs w:val="28"/>
          <w:rtl/>
        </w:rPr>
        <w:t xml:space="preserve">  </w:t>
      </w:r>
      <w:r w:rsidRPr="00D377B6">
        <w:rPr>
          <w:rFonts w:cs="Arial" w:hint="cs"/>
          <w:sz w:val="28"/>
          <w:szCs w:val="28"/>
          <w:rtl/>
        </w:rPr>
        <w:t>سایت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سایر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کتابخانه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های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وابسته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به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دانشگاه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علوم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پزشکی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کرمانشاه،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روی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حنان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کلیک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کنید</w:t>
      </w:r>
      <w:r w:rsidRPr="00D377B6">
        <w:rPr>
          <w:rFonts w:cs="Arial"/>
          <w:sz w:val="28"/>
          <w:szCs w:val="28"/>
          <w:rtl/>
        </w:rPr>
        <w:t>.</w:t>
      </w:r>
    </w:p>
    <w:p w:rsidR="00D377B6" w:rsidRDefault="00D377B6" w:rsidP="00D377B6">
      <w:pPr>
        <w:bidi/>
        <w:jc w:val="center"/>
        <w:rPr>
          <w:sz w:val="28"/>
          <w:szCs w:val="28"/>
          <w:rtl/>
        </w:rPr>
      </w:pPr>
      <w:r>
        <w:rPr>
          <w:noProof/>
          <w:sz w:val="28"/>
          <w:szCs w:val="28"/>
        </w:rPr>
        <w:drawing>
          <wp:inline distT="0" distB="0" distL="0" distR="0" wp14:anchorId="4EA90D30" wp14:editId="466BB78A">
            <wp:extent cx="2181225" cy="8096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225" cy="8114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cs"/>
          <w:sz w:val="28"/>
          <w:szCs w:val="28"/>
          <w:rtl/>
        </w:rPr>
        <w:t xml:space="preserve">                                      </w:t>
      </w:r>
    </w:p>
    <w:p w:rsidR="00D377B6" w:rsidRDefault="00D377B6" w:rsidP="00D377B6">
      <w:pPr>
        <w:bidi/>
        <w:jc w:val="center"/>
        <w:rPr>
          <w:sz w:val="28"/>
          <w:szCs w:val="28"/>
          <w:rtl/>
        </w:rPr>
      </w:pPr>
      <w:r>
        <w:rPr>
          <w:noProof/>
          <w:sz w:val="28"/>
          <w:szCs w:val="28"/>
          <w:rtl/>
        </w:rPr>
        <w:drawing>
          <wp:inline distT="0" distB="0" distL="0" distR="0" wp14:anchorId="25008A9D" wp14:editId="20D26129">
            <wp:extent cx="2381250" cy="11906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77B6" w:rsidRDefault="00D377B6" w:rsidP="00D377B6">
      <w:pPr>
        <w:tabs>
          <w:tab w:val="left" w:pos="4626"/>
        </w:tabs>
        <w:bidi/>
        <w:jc w:val="center"/>
        <w:rPr>
          <w:sz w:val="28"/>
          <w:szCs w:val="28"/>
          <w:rtl/>
        </w:rPr>
      </w:pPr>
      <w:r>
        <w:rPr>
          <w:noProof/>
          <w:sz w:val="28"/>
          <w:szCs w:val="28"/>
          <w:rtl/>
        </w:rPr>
        <w:lastRenderedPageBreak/>
        <w:drawing>
          <wp:inline distT="0" distB="0" distL="0" distR="0" wp14:anchorId="401CCA8A" wp14:editId="2B92E627">
            <wp:extent cx="2495550" cy="13597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46" cy="1361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77B6" w:rsidRDefault="00D377B6" w:rsidP="00D377B6">
      <w:pPr>
        <w:bidi/>
        <w:rPr>
          <w:sz w:val="28"/>
          <w:szCs w:val="28"/>
          <w:rtl/>
        </w:rPr>
      </w:pPr>
      <w:r w:rsidRPr="00D377B6">
        <w:rPr>
          <w:rFonts w:cs="Arial" w:hint="cs"/>
          <w:sz w:val="28"/>
          <w:szCs w:val="28"/>
          <w:rtl/>
        </w:rPr>
        <w:t>مرور</w:t>
      </w:r>
      <w:r w:rsidRPr="00D377B6">
        <w:rPr>
          <w:rFonts w:cs="Arial"/>
          <w:sz w:val="28"/>
          <w:szCs w:val="28"/>
          <w:rtl/>
        </w:rPr>
        <w:t xml:space="preserve">: </w:t>
      </w:r>
      <w:r w:rsidRPr="00D377B6">
        <w:rPr>
          <w:rFonts w:cs="Arial" w:hint="cs"/>
          <w:sz w:val="28"/>
          <w:szCs w:val="28"/>
          <w:rtl/>
        </w:rPr>
        <w:t>به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شما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اجازه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می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دهد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لیست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رکوردها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را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براساس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عنوان،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نویسنده،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تاریخ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نشر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یا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نوع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مدرک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ببینید</w:t>
      </w:r>
    </w:p>
    <w:p w:rsidR="00D377B6" w:rsidRDefault="00D377B6" w:rsidP="00D377B6">
      <w:pPr>
        <w:bidi/>
        <w:jc w:val="center"/>
        <w:rPr>
          <w:sz w:val="28"/>
          <w:szCs w:val="28"/>
          <w:rtl/>
        </w:rPr>
      </w:pPr>
      <w:r>
        <w:rPr>
          <w:noProof/>
          <w:sz w:val="28"/>
          <w:szCs w:val="28"/>
        </w:rPr>
        <w:drawing>
          <wp:inline distT="0" distB="0" distL="0" distR="0" wp14:anchorId="5E669640">
            <wp:extent cx="2892504" cy="1352550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918" cy="1352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77B6" w:rsidRDefault="00D377B6" w:rsidP="00D377B6">
      <w:pPr>
        <w:bidi/>
        <w:rPr>
          <w:sz w:val="28"/>
          <w:szCs w:val="28"/>
          <w:rtl/>
        </w:rPr>
      </w:pPr>
    </w:p>
    <w:p w:rsidR="00D377B6" w:rsidRPr="00D377B6" w:rsidRDefault="00D377B6" w:rsidP="00D377B6">
      <w:pPr>
        <w:pStyle w:val="NormalWeb"/>
        <w:bidi/>
        <w:spacing w:before="96" w:beforeAutospacing="0" w:after="0" w:afterAutospacing="0"/>
        <w:ind w:left="216"/>
        <w:rPr>
          <w:sz w:val="28"/>
          <w:szCs w:val="28"/>
        </w:rPr>
      </w:pPr>
      <w:r w:rsidRPr="00D377B6">
        <w:rPr>
          <w:rFonts w:asciiTheme="minorHAnsi" w:eastAsiaTheme="minorEastAsia" w:cstheme="minorBidi"/>
          <w:color w:val="000000" w:themeColor="text1"/>
          <w:kern w:val="24"/>
          <w:sz w:val="28"/>
          <w:szCs w:val="28"/>
          <w:rtl/>
          <w:lang w:bidi="fa-IR"/>
        </w:rPr>
        <w:t>لیست رسته ها و مجموعه ها: لیست رسته ها و مجموعه ها را به ترتیب الفبا نمایش می دهد</w:t>
      </w:r>
    </w:p>
    <w:p w:rsidR="00D377B6" w:rsidRPr="00D377B6" w:rsidRDefault="00D377B6" w:rsidP="00D377B6">
      <w:pPr>
        <w:pStyle w:val="NormalWeb"/>
        <w:bidi/>
        <w:spacing w:before="96" w:beforeAutospacing="0" w:after="0" w:afterAutospacing="0"/>
        <w:ind w:left="216"/>
        <w:rPr>
          <w:sz w:val="28"/>
          <w:szCs w:val="28"/>
        </w:rPr>
      </w:pPr>
      <w:r w:rsidRPr="00D377B6">
        <w:rPr>
          <w:rFonts w:asciiTheme="minorHAnsi" w:eastAsiaTheme="minorEastAsia" w:cstheme="minorBidi"/>
          <w:color w:val="000000" w:themeColor="text1"/>
          <w:kern w:val="24"/>
          <w:sz w:val="28"/>
          <w:szCs w:val="28"/>
          <w:rtl/>
          <w:lang w:bidi="fa-IR"/>
        </w:rPr>
        <w:t>مرور بر اساس عنوان: لیست عناوین موجود در کل حنان را نمایش می دهد</w:t>
      </w:r>
    </w:p>
    <w:p w:rsidR="00D377B6" w:rsidRPr="00D377B6" w:rsidRDefault="00D377B6" w:rsidP="00D377B6">
      <w:pPr>
        <w:pStyle w:val="NormalWeb"/>
        <w:bidi/>
        <w:spacing w:before="96" w:beforeAutospacing="0" w:after="0" w:afterAutospacing="0"/>
        <w:ind w:left="216"/>
        <w:rPr>
          <w:sz w:val="28"/>
          <w:szCs w:val="28"/>
        </w:rPr>
      </w:pPr>
      <w:r w:rsidRPr="00D377B6">
        <w:rPr>
          <w:rFonts w:asciiTheme="minorHAnsi" w:eastAsiaTheme="minorEastAsia" w:cstheme="minorBidi"/>
          <w:color w:val="000000" w:themeColor="text1"/>
          <w:kern w:val="24"/>
          <w:sz w:val="28"/>
          <w:szCs w:val="28"/>
          <w:rtl/>
          <w:lang w:bidi="fa-IR"/>
        </w:rPr>
        <w:t>مرور بر ساس پدیدآورنده: لیست پدیدآورندگان موجود در کل حنان را نمایش می دهد</w:t>
      </w:r>
    </w:p>
    <w:p w:rsidR="00D377B6" w:rsidRPr="00D377B6" w:rsidRDefault="00D377B6" w:rsidP="00D377B6">
      <w:pPr>
        <w:pStyle w:val="NormalWeb"/>
        <w:bidi/>
        <w:spacing w:before="96" w:beforeAutospacing="0" w:after="0" w:afterAutospacing="0"/>
        <w:ind w:left="216"/>
        <w:rPr>
          <w:sz w:val="28"/>
          <w:szCs w:val="28"/>
        </w:rPr>
      </w:pPr>
      <w:r w:rsidRPr="00D377B6">
        <w:rPr>
          <w:rFonts w:asciiTheme="minorHAnsi" w:eastAsiaTheme="minorEastAsia" w:cstheme="minorBidi"/>
          <w:color w:val="000000" w:themeColor="text1"/>
          <w:kern w:val="24"/>
          <w:sz w:val="28"/>
          <w:szCs w:val="28"/>
          <w:rtl/>
          <w:lang w:bidi="fa-IR"/>
        </w:rPr>
        <w:lastRenderedPageBreak/>
        <w:t>مرور بر اساس موضوع: لیست موضوعات موجود در حنان را نمایش می دهد</w:t>
      </w:r>
    </w:p>
    <w:p w:rsidR="00D377B6" w:rsidRPr="00D377B6" w:rsidRDefault="00D377B6" w:rsidP="00D377B6">
      <w:pPr>
        <w:pStyle w:val="NormalWeb"/>
        <w:bidi/>
        <w:spacing w:before="96" w:beforeAutospacing="0" w:after="0" w:afterAutospacing="0"/>
        <w:ind w:left="216"/>
        <w:rPr>
          <w:sz w:val="28"/>
          <w:szCs w:val="28"/>
        </w:rPr>
      </w:pPr>
      <w:r w:rsidRPr="00D377B6">
        <w:rPr>
          <w:rFonts w:asciiTheme="minorHAnsi" w:eastAsiaTheme="minorEastAsia" w:cstheme="minorBidi"/>
          <w:color w:val="000000" w:themeColor="text1"/>
          <w:kern w:val="24"/>
          <w:sz w:val="28"/>
          <w:szCs w:val="28"/>
          <w:rtl/>
          <w:lang w:bidi="fa-IR"/>
        </w:rPr>
        <w:t xml:space="preserve">مرور بر اساس تاریخ: لیست رکوردهای موجود در حنان را به ترتیب زمانی نمایش می دهد </w:t>
      </w:r>
    </w:p>
    <w:p w:rsidR="00D377B6" w:rsidRDefault="00D377B6" w:rsidP="00D377B6">
      <w:pPr>
        <w:bidi/>
        <w:rPr>
          <w:sz w:val="28"/>
          <w:szCs w:val="28"/>
          <w:rtl/>
        </w:rPr>
      </w:pPr>
    </w:p>
    <w:p w:rsidR="00C73AB8" w:rsidRDefault="00C73AB8" w:rsidP="00C73AB8">
      <w:pPr>
        <w:bidi/>
        <w:jc w:val="center"/>
        <w:rPr>
          <w:sz w:val="28"/>
          <w:szCs w:val="28"/>
          <w:rtl/>
        </w:rPr>
      </w:pPr>
      <w:r>
        <w:rPr>
          <w:noProof/>
          <w:sz w:val="28"/>
          <w:szCs w:val="28"/>
        </w:rPr>
        <w:drawing>
          <wp:inline distT="0" distB="0" distL="0" distR="0" wp14:anchorId="52F17C99">
            <wp:extent cx="3048000" cy="1732244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59" cy="17333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3AB8" w:rsidRDefault="00C73AB8" w:rsidP="00C73AB8">
      <w:pPr>
        <w:tabs>
          <w:tab w:val="left" w:pos="2286"/>
        </w:tabs>
        <w:bidi/>
        <w:jc w:val="both"/>
        <w:rPr>
          <w:b/>
          <w:bCs/>
          <w:sz w:val="28"/>
          <w:szCs w:val="28"/>
          <w:rtl/>
          <w:lang w:bidi="fa-IR"/>
        </w:rPr>
      </w:pPr>
      <w:r w:rsidRPr="00C73AB8">
        <w:rPr>
          <w:b/>
          <w:bCs/>
          <w:sz w:val="28"/>
          <w:szCs w:val="28"/>
          <w:rtl/>
          <w:lang w:bidi="fa-IR"/>
        </w:rPr>
        <w:t>رسته ها</w:t>
      </w:r>
    </w:p>
    <w:p w:rsidR="00C73AB8" w:rsidRDefault="00C73AB8" w:rsidP="00C73AB8">
      <w:pPr>
        <w:tabs>
          <w:tab w:val="left" w:pos="2286"/>
        </w:tabs>
        <w:bidi/>
        <w:jc w:val="both"/>
        <w:rPr>
          <w:rFonts w:cs="Arial"/>
          <w:sz w:val="28"/>
          <w:szCs w:val="28"/>
          <w:rtl/>
        </w:rPr>
      </w:pPr>
      <w:r w:rsidRPr="00C73AB8">
        <w:rPr>
          <w:rFonts w:cs="Arial" w:hint="cs"/>
          <w:sz w:val="28"/>
          <w:szCs w:val="28"/>
          <w:rtl/>
        </w:rPr>
        <w:t>محتویات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کتابخانه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دیجیتال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حنان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می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تواند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بر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اساس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رسته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ها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،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زیر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رسته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ها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و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مجموعه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ها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سازماندهی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شود</w:t>
      </w:r>
      <w:r w:rsidRPr="00C73AB8">
        <w:rPr>
          <w:rFonts w:cs="Arial"/>
          <w:sz w:val="28"/>
          <w:szCs w:val="28"/>
          <w:rtl/>
        </w:rPr>
        <w:t xml:space="preserve">. </w:t>
      </w:r>
      <w:r w:rsidRPr="00C73AB8">
        <w:rPr>
          <w:rFonts w:cs="Arial" w:hint="cs"/>
          <w:sz w:val="28"/>
          <w:szCs w:val="28"/>
          <w:rtl/>
        </w:rPr>
        <w:t>رسته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ها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می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تواند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بر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اساس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طبقه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بندی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دانشکده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ها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و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گروه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های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آموزشی</w:t>
      </w:r>
      <w:r w:rsidRPr="00C73AB8">
        <w:rPr>
          <w:rFonts w:cs="Arial"/>
          <w:sz w:val="28"/>
          <w:szCs w:val="28"/>
          <w:rtl/>
        </w:rPr>
        <w:t xml:space="preserve"> ( </w:t>
      </w:r>
      <w:r w:rsidRPr="00C73AB8">
        <w:rPr>
          <w:rFonts w:cs="Arial" w:hint="cs"/>
          <w:sz w:val="28"/>
          <w:szCs w:val="28"/>
          <w:rtl/>
        </w:rPr>
        <w:t>در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دانشگاه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ها</w:t>
      </w:r>
      <w:r w:rsidRPr="00C73AB8">
        <w:rPr>
          <w:rFonts w:cs="Arial"/>
          <w:sz w:val="28"/>
          <w:szCs w:val="28"/>
          <w:rtl/>
        </w:rPr>
        <w:t xml:space="preserve">) </w:t>
      </w:r>
      <w:r w:rsidRPr="00C73AB8">
        <w:rPr>
          <w:rFonts w:cs="Arial" w:hint="cs"/>
          <w:sz w:val="28"/>
          <w:szCs w:val="28"/>
          <w:rtl/>
        </w:rPr>
        <w:t>و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یا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بر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اساس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دپارتمان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های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مختلف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سازمان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ها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توسط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مدیر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سیستم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تعریف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شوند</w:t>
      </w:r>
      <w:r w:rsidRPr="00C73AB8">
        <w:rPr>
          <w:rFonts w:cs="Arial"/>
          <w:sz w:val="28"/>
          <w:szCs w:val="28"/>
          <w:rtl/>
        </w:rPr>
        <w:t xml:space="preserve">. </w:t>
      </w:r>
      <w:r w:rsidRPr="00C73AB8">
        <w:rPr>
          <w:rFonts w:cs="Arial" w:hint="cs"/>
          <w:sz w:val="28"/>
          <w:szCs w:val="28"/>
          <w:rtl/>
        </w:rPr>
        <w:t>هر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کدام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از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رسته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ها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می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توانند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به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تعداد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نا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محدودی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زیر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رسته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و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مجموعه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داشته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باشند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و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هر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کدام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از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مجموعه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ها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هم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می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توانند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محتوی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تعداد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نامحدودی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آیتم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اطلاعاتی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باشند</w:t>
      </w:r>
      <w:r w:rsidRPr="00C73AB8">
        <w:rPr>
          <w:rFonts w:cs="Arial"/>
          <w:sz w:val="28"/>
          <w:szCs w:val="28"/>
          <w:rtl/>
        </w:rPr>
        <w:t xml:space="preserve">. </w:t>
      </w:r>
      <w:r w:rsidRPr="00C73AB8">
        <w:rPr>
          <w:rFonts w:cs="Arial" w:hint="cs"/>
          <w:sz w:val="28"/>
          <w:szCs w:val="28"/>
          <w:rtl/>
        </w:rPr>
        <w:t>این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دسته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بندی،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انعطاف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پذیری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را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در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پاسخگویی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به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نیازهای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اطلاعاتی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کابران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در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lastRenderedPageBreak/>
        <w:t>اختیار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کتابخانه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دیجیتال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حنان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قرار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می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دهد</w:t>
      </w:r>
      <w:r w:rsidRPr="00C73AB8">
        <w:rPr>
          <w:rFonts w:cs="Arial"/>
          <w:sz w:val="28"/>
          <w:szCs w:val="28"/>
          <w:rtl/>
        </w:rPr>
        <w:t xml:space="preserve">. </w:t>
      </w:r>
      <w:r w:rsidRPr="00C73AB8">
        <w:rPr>
          <w:rFonts w:cs="Arial" w:hint="cs"/>
          <w:sz w:val="28"/>
          <w:szCs w:val="28"/>
          <w:rtl/>
        </w:rPr>
        <w:t>که</w:t>
      </w:r>
      <w:r w:rsidRPr="00C73AB8">
        <w:rPr>
          <w:rFonts w:cs="Arial"/>
          <w:sz w:val="28"/>
          <w:szCs w:val="28"/>
          <w:rtl/>
        </w:rPr>
        <w:t xml:space="preserve">  </w:t>
      </w:r>
      <w:r w:rsidRPr="00C73AB8">
        <w:rPr>
          <w:rFonts w:cs="Arial" w:hint="cs"/>
          <w:sz w:val="28"/>
          <w:szCs w:val="28"/>
          <w:rtl/>
        </w:rPr>
        <w:t>دراینجا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تمامی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گروهای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مختلف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پزشکی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و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پیراپزشکی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و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زیر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شاخه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های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آنها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را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در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بر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می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گیرد</w:t>
      </w:r>
    </w:p>
    <w:p w:rsidR="00C73AB8" w:rsidRDefault="00C73AB8" w:rsidP="00C73AB8">
      <w:pPr>
        <w:tabs>
          <w:tab w:val="left" w:pos="2286"/>
        </w:tabs>
        <w:bidi/>
        <w:jc w:val="both"/>
        <w:rPr>
          <w:sz w:val="28"/>
          <w:szCs w:val="28"/>
          <w:rtl/>
        </w:rPr>
      </w:pPr>
      <w:r>
        <w:rPr>
          <w:noProof/>
          <w:sz w:val="28"/>
          <w:szCs w:val="28"/>
        </w:rPr>
        <w:drawing>
          <wp:inline distT="0" distB="0" distL="0" distR="0" wp14:anchorId="16941FF0">
            <wp:extent cx="3556693" cy="1590675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863" cy="1593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3AB8" w:rsidRDefault="00C73AB8" w:rsidP="00C73AB8">
      <w:pPr>
        <w:tabs>
          <w:tab w:val="left" w:pos="1551"/>
        </w:tabs>
        <w:bidi/>
        <w:rPr>
          <w:rFonts w:cs="Arial"/>
          <w:sz w:val="28"/>
          <w:szCs w:val="28"/>
          <w:rtl/>
        </w:rPr>
      </w:pPr>
      <w:r w:rsidRPr="00C73AB8">
        <w:rPr>
          <w:rFonts w:cs="Arial" w:hint="cs"/>
          <w:sz w:val="28"/>
          <w:szCs w:val="28"/>
          <w:rtl/>
        </w:rPr>
        <w:t>برای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استفاده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از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رسته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ها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کافی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است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روی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آن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کلیک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کنیم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و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با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ورود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به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این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صفحه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می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توانید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مستقیم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به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مجلات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اصلی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و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درخواستی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وهمچنین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مهم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ترین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کتابهای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مرجع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مورد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نیازگروههای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پزشکی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و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پیراپزشکی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دسترسی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داشته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باشید</w:t>
      </w:r>
    </w:p>
    <w:p w:rsidR="00882002" w:rsidRDefault="00C73AB8" w:rsidP="00882002">
      <w:pPr>
        <w:tabs>
          <w:tab w:val="left" w:pos="1551"/>
        </w:tabs>
        <w:bidi/>
        <w:jc w:val="center"/>
        <w:rPr>
          <w:sz w:val="28"/>
          <w:szCs w:val="28"/>
          <w:rtl/>
        </w:rPr>
      </w:pPr>
      <w:r>
        <w:rPr>
          <w:noProof/>
          <w:sz w:val="28"/>
          <w:szCs w:val="28"/>
        </w:rPr>
        <w:drawing>
          <wp:inline distT="0" distB="0" distL="0" distR="0" wp14:anchorId="41BCA484">
            <wp:extent cx="2399977" cy="1524000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488" cy="1528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3AB8" w:rsidRDefault="00882002" w:rsidP="00882002">
      <w:pPr>
        <w:tabs>
          <w:tab w:val="left" w:pos="3486"/>
        </w:tabs>
        <w:bidi/>
        <w:rPr>
          <w:sz w:val="28"/>
          <w:szCs w:val="28"/>
          <w:rtl/>
        </w:rPr>
      </w:pPr>
      <w:r>
        <w:rPr>
          <w:sz w:val="28"/>
          <w:szCs w:val="28"/>
          <w:rtl/>
        </w:rPr>
        <w:tab/>
      </w:r>
    </w:p>
    <w:p w:rsidR="00882002" w:rsidRDefault="00882002" w:rsidP="00882002">
      <w:pPr>
        <w:tabs>
          <w:tab w:val="left" w:pos="3486"/>
        </w:tabs>
        <w:bidi/>
        <w:jc w:val="center"/>
        <w:rPr>
          <w:sz w:val="28"/>
          <w:szCs w:val="28"/>
          <w:rtl/>
        </w:rPr>
      </w:pPr>
      <w:r w:rsidRPr="00882002">
        <w:rPr>
          <w:sz w:val="28"/>
          <w:szCs w:val="28"/>
        </w:rPr>
        <w:lastRenderedPageBreak/>
        <w:t>Medical E-Journal</w:t>
      </w:r>
    </w:p>
    <w:p w:rsidR="00882002" w:rsidRDefault="00882002" w:rsidP="00882002">
      <w:pPr>
        <w:tabs>
          <w:tab w:val="left" w:pos="3486"/>
        </w:tabs>
        <w:bidi/>
        <w:rPr>
          <w:rFonts w:cs="Arial"/>
          <w:sz w:val="28"/>
          <w:szCs w:val="28"/>
          <w:rtl/>
        </w:rPr>
      </w:pPr>
      <w:r w:rsidRPr="00882002">
        <w:rPr>
          <w:rFonts w:cs="Arial" w:hint="cs"/>
          <w:sz w:val="28"/>
          <w:szCs w:val="28"/>
          <w:rtl/>
        </w:rPr>
        <w:t>در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قسمت</w:t>
      </w:r>
      <w:r w:rsidRPr="00882002">
        <w:rPr>
          <w:sz w:val="28"/>
          <w:szCs w:val="28"/>
        </w:rPr>
        <w:t>Medical E-Journal</w:t>
      </w:r>
      <w:r w:rsidRPr="00882002">
        <w:rPr>
          <w:rFonts w:cs="Arial" w:hint="cs"/>
          <w:sz w:val="28"/>
          <w:szCs w:val="28"/>
          <w:rtl/>
        </w:rPr>
        <w:t>لیست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مجلات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به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صورت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الفبایی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آمده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است</w:t>
      </w:r>
    </w:p>
    <w:p w:rsidR="00882002" w:rsidRDefault="00882002" w:rsidP="00882002">
      <w:pPr>
        <w:tabs>
          <w:tab w:val="left" w:pos="3486"/>
        </w:tabs>
        <w:bidi/>
        <w:jc w:val="center"/>
        <w:rPr>
          <w:sz w:val="28"/>
          <w:szCs w:val="28"/>
          <w:rtl/>
        </w:rPr>
      </w:pPr>
      <w:r>
        <w:rPr>
          <w:noProof/>
          <w:sz w:val="28"/>
          <w:szCs w:val="28"/>
        </w:rPr>
        <w:drawing>
          <wp:inline distT="0" distB="0" distL="0" distR="0" wp14:anchorId="7CB1E06B" wp14:editId="4EFB6088">
            <wp:extent cx="2927913" cy="1606285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217" cy="1609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2002" w:rsidRDefault="00882002" w:rsidP="00882002">
      <w:pPr>
        <w:bidi/>
        <w:jc w:val="center"/>
        <w:rPr>
          <w:sz w:val="28"/>
          <w:szCs w:val="28"/>
          <w:rtl/>
        </w:rPr>
      </w:pPr>
      <w:r>
        <w:rPr>
          <w:noProof/>
          <w:sz w:val="28"/>
          <w:szCs w:val="28"/>
        </w:rPr>
        <w:drawing>
          <wp:inline distT="0" distB="0" distL="0" distR="0" wp14:anchorId="212D1DA3">
            <wp:extent cx="2658110" cy="1755775"/>
            <wp:effectExtent l="0" t="0" r="889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175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2002" w:rsidRDefault="00882002" w:rsidP="00882002">
      <w:pPr>
        <w:bidi/>
        <w:rPr>
          <w:rFonts w:cs="Arial"/>
          <w:sz w:val="28"/>
          <w:szCs w:val="28"/>
          <w:rtl/>
        </w:rPr>
      </w:pPr>
      <w:r w:rsidRPr="00882002">
        <w:rPr>
          <w:rFonts w:cs="Arial" w:hint="cs"/>
          <w:sz w:val="28"/>
          <w:szCs w:val="28"/>
          <w:rtl/>
        </w:rPr>
        <w:t>که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کافی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است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روی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هر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کدام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از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آنها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راکه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بخواهید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کلیک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کنید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و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یا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از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بالای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صفحه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درقسمت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جستجوعنوان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ویا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موضوع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مورد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نظر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خود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را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جستجو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نمایید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وجدید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ترین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مقلات</w:t>
      </w:r>
      <w:r w:rsidRPr="00882002">
        <w:rPr>
          <w:rFonts w:cs="Arial"/>
          <w:sz w:val="28"/>
          <w:szCs w:val="28"/>
          <w:rtl/>
        </w:rPr>
        <w:t xml:space="preserve">  </w:t>
      </w:r>
      <w:r w:rsidRPr="00882002">
        <w:rPr>
          <w:rFonts w:cs="Arial" w:hint="cs"/>
          <w:sz w:val="28"/>
          <w:szCs w:val="28"/>
          <w:rtl/>
        </w:rPr>
        <w:t>در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حوضه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مورد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نظر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خود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را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دریافت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نمایید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این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امکان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رادارید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lastRenderedPageBreak/>
        <w:t>که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مقلات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خود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را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محدود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کنید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برای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این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کارکافی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است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به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گوشه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سمت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چپ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مراجعه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کنید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و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از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طرق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مختلفی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که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در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اختیار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شما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قرار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داده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شده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اینکار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را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انجام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دهید</w:t>
      </w:r>
    </w:p>
    <w:p w:rsidR="00882002" w:rsidRDefault="00882002" w:rsidP="00882002">
      <w:pPr>
        <w:bidi/>
        <w:jc w:val="center"/>
        <w:rPr>
          <w:sz w:val="28"/>
          <w:szCs w:val="28"/>
          <w:rtl/>
        </w:rPr>
      </w:pPr>
      <w:r>
        <w:rPr>
          <w:noProof/>
          <w:sz w:val="28"/>
          <w:szCs w:val="28"/>
        </w:rPr>
        <w:drawing>
          <wp:inline distT="0" distB="0" distL="0" distR="0" wp14:anchorId="70DF328A" wp14:editId="3DA2CBBF">
            <wp:extent cx="1885950" cy="1386466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888" cy="1387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2002" w:rsidRDefault="00882002" w:rsidP="00882002">
      <w:pPr>
        <w:bidi/>
        <w:jc w:val="center"/>
        <w:rPr>
          <w:sz w:val="28"/>
          <w:szCs w:val="28"/>
          <w:rtl/>
        </w:rPr>
      </w:pPr>
      <w:r>
        <w:rPr>
          <w:noProof/>
          <w:sz w:val="28"/>
          <w:szCs w:val="28"/>
        </w:rPr>
        <w:drawing>
          <wp:inline distT="0" distB="0" distL="0" distR="0" wp14:anchorId="4B244BDB">
            <wp:extent cx="2124075" cy="143095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4309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2002" w:rsidRDefault="00882002" w:rsidP="00882002">
      <w:pPr>
        <w:bidi/>
        <w:jc w:val="center"/>
        <w:rPr>
          <w:sz w:val="28"/>
          <w:szCs w:val="28"/>
          <w:rtl/>
        </w:rPr>
      </w:pPr>
      <w:r>
        <w:rPr>
          <w:noProof/>
          <w:sz w:val="28"/>
          <w:szCs w:val="28"/>
        </w:rPr>
        <w:drawing>
          <wp:inline distT="0" distB="0" distL="0" distR="0" wp14:anchorId="446BC65E" wp14:editId="75A5CAF4">
            <wp:extent cx="2266950" cy="14954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69761" cy="14972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2002" w:rsidRDefault="00882002" w:rsidP="00882002">
      <w:pPr>
        <w:bidi/>
        <w:jc w:val="center"/>
        <w:rPr>
          <w:sz w:val="28"/>
          <w:szCs w:val="28"/>
          <w:rtl/>
        </w:rPr>
      </w:pPr>
      <w:r w:rsidRPr="00882002">
        <w:rPr>
          <w:sz w:val="28"/>
          <w:szCs w:val="28"/>
        </w:rPr>
        <w:lastRenderedPageBreak/>
        <w:t>Medical E-Books</w:t>
      </w:r>
    </w:p>
    <w:p w:rsidR="00882002" w:rsidRDefault="00882002" w:rsidP="00882002">
      <w:pPr>
        <w:bidi/>
        <w:jc w:val="center"/>
        <w:rPr>
          <w:sz w:val="28"/>
          <w:szCs w:val="28"/>
          <w:rtl/>
        </w:rPr>
      </w:pPr>
      <w:r w:rsidRPr="00882002">
        <w:rPr>
          <w:rFonts w:cs="Arial" w:hint="cs"/>
          <w:sz w:val="28"/>
          <w:szCs w:val="28"/>
          <w:rtl/>
        </w:rPr>
        <w:t>در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قسمت</w:t>
      </w:r>
      <w:r w:rsidRPr="00882002">
        <w:rPr>
          <w:sz w:val="28"/>
          <w:szCs w:val="28"/>
        </w:rPr>
        <w:t>Medical E-Books</w:t>
      </w:r>
      <w:r w:rsidRPr="00882002">
        <w:rPr>
          <w:rFonts w:cs="Arial" w:hint="cs"/>
          <w:sz w:val="28"/>
          <w:szCs w:val="28"/>
          <w:rtl/>
        </w:rPr>
        <w:t>لیست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موضوعی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کتابها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به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صورت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الفبایی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آمده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است</w:t>
      </w:r>
      <w:r>
        <w:rPr>
          <w:rFonts w:cs="Arial"/>
          <w:noProof/>
          <w:sz w:val="28"/>
          <w:szCs w:val="28"/>
          <w:rtl/>
        </w:rPr>
        <w:drawing>
          <wp:inline distT="0" distB="0" distL="0" distR="0" wp14:anchorId="7F06D7C4" wp14:editId="44908352">
            <wp:extent cx="2562225" cy="1324711"/>
            <wp:effectExtent l="0" t="0" r="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867" cy="1327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2002" w:rsidRDefault="00882002" w:rsidP="00882002">
      <w:pPr>
        <w:bidi/>
        <w:rPr>
          <w:rFonts w:cs="Arial"/>
          <w:sz w:val="28"/>
          <w:szCs w:val="28"/>
          <w:rtl/>
        </w:rPr>
      </w:pPr>
      <w:r w:rsidRPr="00882002">
        <w:rPr>
          <w:rFonts w:cs="Arial" w:hint="cs"/>
          <w:sz w:val="28"/>
          <w:szCs w:val="28"/>
          <w:rtl/>
        </w:rPr>
        <w:t>که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کافی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است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روی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هر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کدام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از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آن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موضوعات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راکه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بخواهید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کلیک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کنید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و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یا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از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بالای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صفحه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درقسمت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جستجوعنوان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ویا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موضوع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مورد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نظر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خود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را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جستجو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نمایید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و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لیست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تعداد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زیادی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از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کتابهای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حوضه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مورد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نظر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خود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را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دریافت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نمایید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و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سپس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روی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هر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کدام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از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کتابها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را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که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بخواهید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کلیک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کرده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وکل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کتاب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را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دانلود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نمایید</w:t>
      </w:r>
    </w:p>
    <w:p w:rsidR="00882002" w:rsidRDefault="00882002" w:rsidP="00882002">
      <w:pPr>
        <w:bidi/>
        <w:jc w:val="center"/>
        <w:rPr>
          <w:sz w:val="28"/>
          <w:szCs w:val="28"/>
          <w:rtl/>
        </w:rPr>
      </w:pPr>
      <w:r>
        <w:rPr>
          <w:noProof/>
          <w:sz w:val="28"/>
          <w:szCs w:val="28"/>
        </w:rPr>
        <w:drawing>
          <wp:inline distT="0" distB="0" distL="0" distR="0" wp14:anchorId="076C1348">
            <wp:extent cx="1476375" cy="1719492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853" cy="1720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2002" w:rsidRDefault="00882002" w:rsidP="00882002">
      <w:pPr>
        <w:bidi/>
        <w:jc w:val="center"/>
        <w:rPr>
          <w:rFonts w:cs="Arial"/>
          <w:sz w:val="28"/>
          <w:szCs w:val="28"/>
          <w:rtl/>
        </w:rPr>
      </w:pPr>
      <w:r w:rsidRPr="00882002">
        <w:rPr>
          <w:rFonts w:cs="Arial" w:hint="cs"/>
          <w:sz w:val="28"/>
          <w:szCs w:val="28"/>
          <w:rtl/>
        </w:rPr>
        <w:lastRenderedPageBreak/>
        <w:t>موتور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جستجوی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حنان</w:t>
      </w:r>
    </w:p>
    <w:p w:rsidR="00882002" w:rsidRPr="00882002" w:rsidRDefault="00882002" w:rsidP="00882002">
      <w:pPr>
        <w:bidi/>
        <w:jc w:val="both"/>
        <w:rPr>
          <w:sz w:val="28"/>
          <w:szCs w:val="28"/>
        </w:rPr>
      </w:pPr>
      <w:r w:rsidRPr="00882002">
        <w:rPr>
          <w:sz w:val="28"/>
          <w:szCs w:val="28"/>
          <w:rtl/>
          <w:lang w:bidi="fa-IR"/>
        </w:rPr>
        <w:t>موتور جستجوی حنان از دو بخش تشکیل شده است:</w:t>
      </w:r>
    </w:p>
    <w:p w:rsidR="00882002" w:rsidRPr="00882002" w:rsidRDefault="00882002" w:rsidP="00882002">
      <w:pPr>
        <w:bidi/>
        <w:jc w:val="both"/>
        <w:rPr>
          <w:sz w:val="28"/>
          <w:szCs w:val="28"/>
        </w:rPr>
      </w:pPr>
      <w:r w:rsidRPr="00882002">
        <w:rPr>
          <w:sz w:val="28"/>
          <w:szCs w:val="28"/>
          <w:rtl/>
          <w:lang w:bidi="fa-IR"/>
        </w:rPr>
        <w:t>1- جستجوی ساده</w:t>
      </w:r>
    </w:p>
    <w:p w:rsidR="00882002" w:rsidRPr="00882002" w:rsidRDefault="00882002" w:rsidP="00882002">
      <w:pPr>
        <w:bidi/>
        <w:jc w:val="both"/>
        <w:rPr>
          <w:sz w:val="28"/>
          <w:szCs w:val="28"/>
        </w:rPr>
      </w:pPr>
      <w:r w:rsidRPr="00882002">
        <w:rPr>
          <w:sz w:val="28"/>
          <w:szCs w:val="28"/>
          <w:rtl/>
          <w:lang w:bidi="fa-IR"/>
        </w:rPr>
        <w:t>2- جستجوی پیشرفته</w:t>
      </w:r>
    </w:p>
    <w:p w:rsidR="00882002" w:rsidRPr="00882002" w:rsidRDefault="00882002" w:rsidP="00882002">
      <w:pPr>
        <w:bidi/>
        <w:jc w:val="both"/>
        <w:rPr>
          <w:sz w:val="28"/>
          <w:szCs w:val="28"/>
        </w:rPr>
      </w:pPr>
      <w:r w:rsidRPr="00882002">
        <w:rPr>
          <w:sz w:val="28"/>
          <w:szCs w:val="28"/>
          <w:rtl/>
          <w:lang w:bidi="fa-IR"/>
        </w:rPr>
        <w:t>جهت جستجو در تمام حنان می توانید از فیلد جستجوی ساده بالای صفحه استفاده کنید.</w:t>
      </w:r>
    </w:p>
    <w:p w:rsidR="00882002" w:rsidRDefault="00882002" w:rsidP="00882002">
      <w:pPr>
        <w:bidi/>
        <w:jc w:val="center"/>
        <w:rPr>
          <w:sz w:val="28"/>
          <w:szCs w:val="28"/>
          <w:rtl/>
        </w:rPr>
      </w:pPr>
      <w:r>
        <w:rPr>
          <w:noProof/>
          <w:sz w:val="28"/>
          <w:szCs w:val="28"/>
        </w:rPr>
        <w:drawing>
          <wp:inline distT="0" distB="0" distL="0" distR="0" wp14:anchorId="5354FC18">
            <wp:extent cx="2791264" cy="923925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469" cy="923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2002" w:rsidRPr="00882002" w:rsidRDefault="00882002" w:rsidP="00882002">
      <w:pPr>
        <w:jc w:val="right"/>
        <w:rPr>
          <w:sz w:val="28"/>
          <w:szCs w:val="28"/>
          <w:rtl/>
        </w:rPr>
      </w:pPr>
      <w:r w:rsidRPr="00882002">
        <w:rPr>
          <w:rFonts w:cs="Arial" w:hint="cs"/>
          <w:sz w:val="28"/>
          <w:szCs w:val="28"/>
          <w:rtl/>
        </w:rPr>
        <w:t>پس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از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وارد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کردن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یک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عبارت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و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جستجوی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آن،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شما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به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صفحه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جستجوی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پیشرفته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و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نتایج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جستجو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دسترسی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خواهید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داشت</w:t>
      </w:r>
      <w:r w:rsidRPr="00882002">
        <w:rPr>
          <w:sz w:val="28"/>
          <w:szCs w:val="28"/>
        </w:rPr>
        <w:t xml:space="preserve"> </w:t>
      </w:r>
    </w:p>
    <w:p w:rsidR="00882002" w:rsidRDefault="00882002" w:rsidP="00882002">
      <w:pPr>
        <w:bidi/>
        <w:jc w:val="both"/>
        <w:rPr>
          <w:rFonts w:cs="Arial"/>
          <w:sz w:val="28"/>
          <w:szCs w:val="28"/>
          <w:rtl/>
        </w:rPr>
      </w:pPr>
      <w:r w:rsidRPr="00882002">
        <w:rPr>
          <w:rFonts w:cs="Arial" w:hint="cs"/>
          <w:sz w:val="28"/>
          <w:szCs w:val="28"/>
          <w:rtl/>
        </w:rPr>
        <w:t>با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خالی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گذاشتن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باکس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جستجو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تمام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رکوردهای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موجود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در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پایگاه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اطلاعاتی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را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می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توانید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ببینید</w:t>
      </w:r>
      <w:r w:rsidRPr="00882002">
        <w:rPr>
          <w:rFonts w:cs="Arial"/>
          <w:sz w:val="28"/>
          <w:szCs w:val="28"/>
          <w:rtl/>
        </w:rPr>
        <w:t xml:space="preserve">. </w:t>
      </w:r>
      <w:r w:rsidRPr="00882002">
        <w:rPr>
          <w:rFonts w:cs="Arial" w:hint="cs"/>
          <w:sz w:val="28"/>
          <w:szCs w:val="28"/>
          <w:rtl/>
        </w:rPr>
        <w:t>همچنین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با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کلیک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روی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ذره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بین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به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جستجوی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پیشرفته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دسترسی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خواهید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داشت</w:t>
      </w:r>
      <w:r w:rsidRPr="00882002">
        <w:rPr>
          <w:rFonts w:cs="Arial"/>
          <w:sz w:val="28"/>
          <w:szCs w:val="28"/>
          <w:rtl/>
        </w:rPr>
        <w:t>.</w:t>
      </w:r>
    </w:p>
    <w:p w:rsidR="00882002" w:rsidRDefault="00882002" w:rsidP="000B7384">
      <w:pPr>
        <w:bidi/>
        <w:jc w:val="center"/>
        <w:rPr>
          <w:sz w:val="28"/>
          <w:szCs w:val="28"/>
          <w:rtl/>
        </w:rPr>
      </w:pPr>
      <w:r>
        <w:rPr>
          <w:noProof/>
          <w:sz w:val="28"/>
          <w:szCs w:val="28"/>
        </w:rPr>
        <w:drawing>
          <wp:inline distT="0" distB="0" distL="0" distR="0" wp14:anchorId="02AB8C2D">
            <wp:extent cx="1475125" cy="107632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387" cy="107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B7384">
        <w:rPr>
          <w:rFonts w:hint="cs"/>
          <w:sz w:val="28"/>
          <w:szCs w:val="28"/>
          <w:rtl/>
        </w:rPr>
        <w:t>ن</w:t>
      </w:r>
    </w:p>
    <w:p w:rsidR="000B7384" w:rsidRDefault="000B7384" w:rsidP="000B7384">
      <w:pPr>
        <w:bidi/>
        <w:jc w:val="center"/>
        <w:rPr>
          <w:b/>
          <w:bCs/>
          <w:sz w:val="28"/>
          <w:szCs w:val="28"/>
          <w:rtl/>
          <w:lang w:bidi="fa-IR"/>
        </w:rPr>
      </w:pPr>
      <w:r w:rsidRPr="000B7384">
        <w:rPr>
          <w:b/>
          <w:bCs/>
          <w:sz w:val="28"/>
          <w:szCs w:val="28"/>
          <w:rtl/>
          <w:lang w:bidi="fa-IR"/>
        </w:rPr>
        <w:lastRenderedPageBreak/>
        <w:t>جستجوی پیشرفته</w:t>
      </w:r>
    </w:p>
    <w:p w:rsidR="000B7384" w:rsidRPr="000B7384" w:rsidRDefault="000B7384" w:rsidP="000B7384">
      <w:pPr>
        <w:bidi/>
        <w:rPr>
          <w:sz w:val="28"/>
          <w:szCs w:val="28"/>
        </w:rPr>
      </w:pPr>
      <w:r w:rsidRPr="000B7384">
        <w:rPr>
          <w:sz w:val="28"/>
          <w:szCs w:val="28"/>
          <w:rtl/>
          <w:lang w:bidi="fa-IR"/>
        </w:rPr>
        <w:t>جستجوی پیشرفته حنان از دو بخش تشکیل شده است:</w:t>
      </w:r>
    </w:p>
    <w:p w:rsidR="000B7384" w:rsidRPr="000B7384" w:rsidRDefault="000B7384" w:rsidP="000B7384">
      <w:pPr>
        <w:bidi/>
        <w:rPr>
          <w:sz w:val="28"/>
          <w:szCs w:val="28"/>
        </w:rPr>
      </w:pPr>
      <w:r w:rsidRPr="000B7384">
        <w:rPr>
          <w:sz w:val="28"/>
          <w:szCs w:val="28"/>
          <w:rtl/>
          <w:lang w:bidi="fa-IR"/>
        </w:rPr>
        <w:t>الف- فیلد جستجوی آزاد</w:t>
      </w:r>
    </w:p>
    <w:p w:rsidR="000B7384" w:rsidRPr="000B7384" w:rsidRDefault="000B7384" w:rsidP="000B7384">
      <w:pPr>
        <w:bidi/>
        <w:rPr>
          <w:sz w:val="28"/>
          <w:szCs w:val="28"/>
        </w:rPr>
      </w:pPr>
      <w:r w:rsidRPr="000B7384">
        <w:rPr>
          <w:sz w:val="28"/>
          <w:szCs w:val="28"/>
          <w:rtl/>
          <w:lang w:bidi="fa-IR"/>
        </w:rPr>
        <w:t>ب- فیلتر ها بر اساس فیلدهای نوع مدرک، عنوان، پدیدآورنده و تاریخ نشر</w:t>
      </w:r>
    </w:p>
    <w:p w:rsidR="000B7384" w:rsidRPr="000B7384" w:rsidRDefault="000B7384" w:rsidP="000B7384">
      <w:pPr>
        <w:bidi/>
        <w:rPr>
          <w:sz w:val="28"/>
          <w:szCs w:val="28"/>
        </w:rPr>
      </w:pPr>
      <w:r w:rsidRPr="000B7384">
        <w:rPr>
          <w:sz w:val="28"/>
          <w:szCs w:val="28"/>
          <w:rtl/>
          <w:lang w:bidi="fa-IR"/>
        </w:rPr>
        <w:t xml:space="preserve">شما می توانید در فیلد آزاد کلید واژه ای را جستجو کنید و یا از فیلتر ها استفاده کنید. </w:t>
      </w:r>
    </w:p>
    <w:p w:rsidR="000B7384" w:rsidRPr="000B7384" w:rsidRDefault="000B7384" w:rsidP="000B7384">
      <w:pPr>
        <w:bidi/>
        <w:rPr>
          <w:sz w:val="28"/>
          <w:szCs w:val="28"/>
        </w:rPr>
      </w:pPr>
      <w:r w:rsidRPr="000B7384">
        <w:rPr>
          <w:sz w:val="28"/>
          <w:szCs w:val="28"/>
          <w:rtl/>
          <w:lang w:bidi="fa-IR"/>
        </w:rPr>
        <w:t>انواع فیلتر</w:t>
      </w:r>
    </w:p>
    <w:p w:rsidR="000B7384" w:rsidRPr="000B7384" w:rsidRDefault="000B7384" w:rsidP="000B7384">
      <w:pPr>
        <w:bidi/>
        <w:rPr>
          <w:sz w:val="28"/>
          <w:szCs w:val="28"/>
        </w:rPr>
      </w:pPr>
      <w:r w:rsidRPr="000B7384">
        <w:rPr>
          <w:sz w:val="28"/>
          <w:szCs w:val="28"/>
          <w:rtl/>
          <w:lang w:bidi="fa-IR"/>
        </w:rPr>
        <w:t>فیلتر های شما می توانند برابر با مقداری باشند یا نباشند و یا شامل مقداری شوند یا نشوند.</w:t>
      </w:r>
    </w:p>
    <w:p w:rsidR="000B7384" w:rsidRDefault="000B7384" w:rsidP="000B7384">
      <w:pPr>
        <w:bidi/>
        <w:jc w:val="center"/>
        <w:rPr>
          <w:sz w:val="28"/>
          <w:szCs w:val="28"/>
          <w:rtl/>
        </w:rPr>
      </w:pPr>
      <w:r>
        <w:rPr>
          <w:noProof/>
          <w:sz w:val="28"/>
          <w:szCs w:val="28"/>
        </w:rPr>
        <w:drawing>
          <wp:inline distT="0" distB="0" distL="0" distR="0" wp14:anchorId="6B7695F6" wp14:editId="3F63F594">
            <wp:extent cx="1625770" cy="11525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532" cy="11523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7384" w:rsidRPr="000B7384" w:rsidRDefault="000B7384" w:rsidP="007D52F2">
      <w:pPr>
        <w:bidi/>
        <w:jc w:val="center"/>
        <w:rPr>
          <w:sz w:val="28"/>
          <w:szCs w:val="28"/>
          <w:rtl/>
        </w:rPr>
      </w:pPr>
      <w:r>
        <w:rPr>
          <w:noProof/>
          <w:sz w:val="28"/>
          <w:szCs w:val="28"/>
          <w:rtl/>
        </w:rPr>
        <w:drawing>
          <wp:inline distT="0" distB="0" distL="0" distR="0" wp14:anchorId="5F834785" wp14:editId="4A5B9EFE">
            <wp:extent cx="1619250" cy="1143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413" cy="11480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sz w:val="28"/>
          <w:szCs w:val="28"/>
          <w:rtl/>
        </w:rPr>
        <w:tab/>
      </w:r>
    </w:p>
    <w:sectPr w:rsidR="000B7384" w:rsidRPr="000B7384" w:rsidSect="00727E72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8391" w:h="11907" w:code="11"/>
      <w:pgMar w:top="1440" w:right="1440" w:bottom="1440" w:left="1440" w:header="720" w:footer="720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07FF" w:rsidRDefault="00AC07FF" w:rsidP="00727E72">
      <w:pPr>
        <w:spacing w:after="0" w:line="240" w:lineRule="auto"/>
      </w:pPr>
      <w:r>
        <w:separator/>
      </w:r>
    </w:p>
  </w:endnote>
  <w:endnote w:type="continuationSeparator" w:id="0">
    <w:p w:rsidR="00AC07FF" w:rsidRDefault="00AC07FF" w:rsidP="00727E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E72" w:rsidRDefault="00727E7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5538700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27E72" w:rsidRDefault="00727E7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D52F2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727E72" w:rsidRDefault="00727E7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E72" w:rsidRDefault="00727E7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07FF" w:rsidRDefault="00AC07FF" w:rsidP="00727E72">
      <w:pPr>
        <w:spacing w:after="0" w:line="240" w:lineRule="auto"/>
      </w:pPr>
      <w:r>
        <w:separator/>
      </w:r>
    </w:p>
  </w:footnote>
  <w:footnote w:type="continuationSeparator" w:id="0">
    <w:p w:rsidR="00AC07FF" w:rsidRDefault="00AC07FF" w:rsidP="00727E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E72" w:rsidRDefault="00727E7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E72" w:rsidRDefault="00727E7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E72" w:rsidRDefault="00727E7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182"/>
    <w:rsid w:val="000B7384"/>
    <w:rsid w:val="00130EF6"/>
    <w:rsid w:val="00147D99"/>
    <w:rsid w:val="002C0A8E"/>
    <w:rsid w:val="00357182"/>
    <w:rsid w:val="003D39BB"/>
    <w:rsid w:val="006339FF"/>
    <w:rsid w:val="006A7917"/>
    <w:rsid w:val="00727E72"/>
    <w:rsid w:val="007D52F2"/>
    <w:rsid w:val="00882002"/>
    <w:rsid w:val="00AC07FF"/>
    <w:rsid w:val="00C73AB8"/>
    <w:rsid w:val="00D37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7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718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27E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7E72"/>
  </w:style>
  <w:style w:type="paragraph" w:styleId="Footer">
    <w:name w:val="footer"/>
    <w:basedOn w:val="Normal"/>
    <w:link w:val="FooterChar"/>
    <w:uiPriority w:val="99"/>
    <w:unhideWhenUsed/>
    <w:rsid w:val="00727E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7E72"/>
  </w:style>
  <w:style w:type="paragraph" w:styleId="NormalWeb">
    <w:name w:val="Normal (Web)"/>
    <w:basedOn w:val="Normal"/>
    <w:uiPriority w:val="99"/>
    <w:semiHidden/>
    <w:unhideWhenUsed/>
    <w:rsid w:val="00D377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7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718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27E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7E72"/>
  </w:style>
  <w:style w:type="paragraph" w:styleId="Footer">
    <w:name w:val="footer"/>
    <w:basedOn w:val="Normal"/>
    <w:link w:val="FooterChar"/>
    <w:uiPriority w:val="99"/>
    <w:unhideWhenUsed/>
    <w:rsid w:val="00727E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7E72"/>
  </w:style>
  <w:style w:type="paragraph" w:styleId="NormalWeb">
    <w:name w:val="Normal (Web)"/>
    <w:basedOn w:val="Normal"/>
    <w:uiPriority w:val="99"/>
    <w:semiHidden/>
    <w:unhideWhenUsed/>
    <w:rsid w:val="00D377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623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9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2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D6AB5B-99B2-4C9B-B7F9-FFA76CBE96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11</Pages>
  <Words>607</Words>
  <Characters>3460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2019-01-14T09:42:00Z</dcterms:created>
  <dcterms:modified xsi:type="dcterms:W3CDTF">2019-01-16T06:47:00Z</dcterms:modified>
</cp:coreProperties>
</file>